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86EC" w14:textId="77777777" w:rsidR="00675587" w:rsidRDefault="000C086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FBED5E" w14:textId="77777777" w:rsidR="00675587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Default="000C08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2DF44419" w:rsidR="00675587" w:rsidRDefault="000C086C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494A76">
        <w:rPr>
          <w:rFonts w:ascii="Corbel" w:hAnsi="Corbel"/>
          <w:b/>
          <w:i/>
          <w:smallCaps/>
        </w:rPr>
        <w:t>2022-2027</w:t>
      </w:r>
    </w:p>
    <w:p w14:paraId="3E9D248F" w14:textId="1500FB7A" w:rsidR="00675587" w:rsidRDefault="000C086C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D96757">
        <w:rPr>
          <w:rFonts w:ascii="Corbel" w:hAnsi="Corbel"/>
          <w:i/>
        </w:rPr>
        <w:tab/>
      </w:r>
      <w:r w:rsidR="00D96757">
        <w:rPr>
          <w:rFonts w:ascii="Corbel" w:hAnsi="Corbel"/>
          <w:i/>
        </w:rPr>
        <w:tab/>
        <w:t>(skrajne daty)</w:t>
      </w:r>
    </w:p>
    <w:p w14:paraId="2D905F16" w14:textId="311FD148" w:rsidR="00675587" w:rsidRDefault="000C086C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494A76">
        <w:rPr>
          <w:rFonts w:ascii="Corbel" w:hAnsi="Corbel"/>
        </w:rPr>
        <w:tab/>
      </w:r>
      <w:bookmarkStart w:id="0" w:name="_GoBack"/>
      <w:bookmarkEnd w:id="0"/>
      <w:r>
        <w:rPr>
          <w:rFonts w:ascii="Corbel" w:hAnsi="Corbel"/>
        </w:rPr>
        <w:t>Rok akademicki 202</w:t>
      </w:r>
      <w:r w:rsidR="009C1B2F">
        <w:rPr>
          <w:rFonts w:ascii="Corbel" w:hAnsi="Corbel"/>
        </w:rPr>
        <w:t>5</w:t>
      </w:r>
      <w:r w:rsidR="00494A76">
        <w:rPr>
          <w:rFonts w:ascii="Corbel" w:hAnsi="Corbel"/>
        </w:rPr>
        <w:t>/2026</w:t>
      </w:r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0C086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623E2A08" w:rsidR="00675587" w:rsidRPr="006316B9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6316B9">
              <w:rPr>
                <w:rFonts w:ascii="Corbel" w:hAnsi="Corbel" w:cs="Corbel"/>
                <w:color w:val="auto"/>
                <w:sz w:val="22"/>
              </w:rPr>
              <w:t>Praw</w:t>
            </w:r>
            <w:r w:rsidR="000F76DD" w:rsidRPr="006316B9">
              <w:rPr>
                <w:rFonts w:ascii="Corbel" w:hAnsi="Corbel" w:cs="Corbel"/>
                <w:color w:val="auto"/>
                <w:sz w:val="22"/>
              </w:rPr>
              <w:t>a pasażera w UE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D200A55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0C086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337CE608" w:rsidR="00675587" w:rsidRDefault="00466193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0C086C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33CD40C" w:rsidR="00675587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AB3C50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9C1B2F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6658FEF0" w:rsidR="00675587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494A76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AF0F" w14:textId="77777777" w:rsidR="00675587" w:rsidRDefault="000C086C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2F00D88" w14:textId="77777777" w:rsidR="00675587" w:rsidRDefault="000C08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6316B9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52DC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6316B9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B51E" w14:textId="7EE0B47D" w:rsidR="00675587" w:rsidRDefault="009C1B2F" w:rsidP="006316B9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5722FF8D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B06B" w14:textId="27D23FD1" w:rsidR="009F2860" w:rsidRDefault="009F2860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  <w:p w14:paraId="7AD3F89F" w14:textId="74B29884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E06D" w14:textId="28323C21" w:rsidR="009F2860" w:rsidRDefault="009F2860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0608A7BB" w:rsidR="00675587" w:rsidRDefault="00A50D71" w:rsidP="006316B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0C086C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77777777" w:rsidR="00675587" w:rsidRDefault="000C086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06DAE2FD" w:rsidR="00675587" w:rsidRDefault="009F28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0C086C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0314EA93" w:rsidR="00675587" w:rsidRDefault="000C086C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5477AEF1" w14:textId="77777777" w:rsidR="006316B9" w:rsidRDefault="006316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47E6FA16" w:rsidR="00675587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362F96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międzynarodowego oraz konstytucyjnego.</w:t>
            </w: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0E7F2D78" w:rsidR="00675587" w:rsidRDefault="006316B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0C086C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0C086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0C0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638D759A" w:rsidR="00675587" w:rsidRDefault="003972F4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Celem przedmiotu jest zdobycie wiedzy na temat genezy i rozwój praw pasażera </w:t>
            </w:r>
            <w:r>
              <w:rPr>
                <w:rFonts w:ascii="Corbel" w:hAnsi="Corbel" w:cs="Corbel"/>
                <w:b w:val="0"/>
                <w:i/>
                <w:szCs w:val="22"/>
              </w:rPr>
              <w:t>w Unii Europejskiej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>, katalogu praw pasażera oraz środków ochrony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praw</w:t>
            </w:r>
            <w:r w:rsidRPr="003972F4">
              <w:rPr>
                <w:rFonts w:ascii="Corbel" w:hAnsi="Corbel" w:cs="Corbel"/>
                <w:b w:val="0"/>
                <w:i/>
                <w:szCs w:val="22"/>
              </w:rPr>
              <w:t xml:space="preserve"> pasażera. Kolejnym celem jest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>zdobycie pogłębionej wiedzy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na temat </w:t>
            </w:r>
            <w:r>
              <w:rPr>
                <w:rFonts w:ascii="Corbel" w:hAnsi="Corbel" w:cs="Corbel"/>
                <w:b w:val="0"/>
                <w:i/>
                <w:szCs w:val="22"/>
              </w:rPr>
              <w:t xml:space="preserve">praw pasażera w UE w transporcie lotniczym, </w:t>
            </w:r>
            <w:r w:rsidR="0091016E">
              <w:rPr>
                <w:rFonts w:ascii="Corbel" w:hAnsi="Corbel" w:cs="Corbel"/>
                <w:b w:val="0"/>
                <w:i/>
                <w:szCs w:val="22"/>
              </w:rPr>
              <w:t xml:space="preserve">drogowym, </w:t>
            </w:r>
            <w:r>
              <w:rPr>
                <w:rFonts w:ascii="Corbel" w:hAnsi="Corbel" w:cs="Corbel"/>
                <w:b w:val="0"/>
                <w:i/>
                <w:szCs w:val="22"/>
              </w:rPr>
              <w:t>kolejowym oraz morskim.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6D9CF973" w:rsidR="00675587" w:rsidRDefault="000C086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3A1AB387" w14:textId="77777777" w:rsidR="0091016E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0335660" w14:textId="77777777" w:rsidR="00675587" w:rsidRDefault="0067558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F361E" w14:paraId="3A2773C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56E3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485C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E20A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CF361E" w14:paraId="1822A0F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13A1D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F3370" w14:textId="601F0D97" w:rsidR="00CF361E" w:rsidRDefault="00CF361E" w:rsidP="00AC38FB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</w:t>
            </w:r>
            <w:r w:rsidR="00E54B75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 xml:space="preserve"> pasażera w Unii Europej</w:t>
            </w:r>
            <w:r w:rsidR="00744008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s</w:t>
            </w:r>
            <w:r w:rsidR="00E54B75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45C7" w14:textId="4B77AB3C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</w:t>
            </w:r>
            <w:r w:rsidR="000858F9">
              <w:rPr>
                <w:rFonts w:ascii="Corbel" w:eastAsia="Cambria" w:hAnsi="Corbel"/>
                <w:sz w:val="22"/>
              </w:rPr>
              <w:t>1</w:t>
            </w:r>
          </w:p>
        </w:tc>
      </w:tr>
      <w:tr w:rsidR="00CF361E" w14:paraId="1153C0AA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C3A7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F9FAE" w14:textId="7AA089B2" w:rsidR="00CF361E" w:rsidRDefault="00CF361E" w:rsidP="00AC38FB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</w:t>
            </w:r>
            <w:r w:rsidR="00E54B75">
              <w:rPr>
                <w:rFonts w:ascii="Corbel" w:hAnsi="Corbel" w:cs="Calibri CE"/>
                <w:b w:val="0"/>
                <w:smallCaps w:val="0"/>
                <w:sz w:val="22"/>
              </w:rPr>
              <w:t xml:space="preserve">unijnego 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DB107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77CD12B6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CF361E" w14:paraId="7F1B2BED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6A4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3D9" w14:textId="77777777" w:rsidR="00CF361E" w:rsidRDefault="00CF361E" w:rsidP="00AC38FB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B69A" w14:textId="5B5CC216" w:rsidR="00CF361E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CF361E" w14:paraId="06961FFD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18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A5DD" w14:textId="73686212" w:rsidR="00CF361E" w:rsidRDefault="00CF361E" w:rsidP="00AC38FB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potrafi prawidłowo wymienić, interpretować i wyjaśniać   prawa pasażera </w:t>
            </w:r>
            <w:r w:rsidR="000858F9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744008">
              <w:rPr>
                <w:rFonts w:ascii="Corbel" w:hAnsi="Corbel"/>
                <w:b w:val="0"/>
                <w:smallCaps w:val="0"/>
                <w:sz w:val="22"/>
              </w:rPr>
              <w:t xml:space="preserve">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9C563" w14:textId="7279FB93" w:rsidR="000858F9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K_U02, K_U15</w:t>
            </w:r>
          </w:p>
          <w:p w14:paraId="40DB7F8E" w14:textId="77777777" w:rsidR="00CF361E" w:rsidRPr="000858F9" w:rsidRDefault="00CF361E" w:rsidP="000858F9"/>
        </w:tc>
      </w:tr>
      <w:tr w:rsidR="00CF361E" w14:paraId="6EA19D41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5E927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5882" w14:textId="1F4D5F54" w:rsidR="00CF361E" w:rsidRDefault="00CF361E" w:rsidP="00AC38FB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</w:t>
            </w:r>
            <w:r w:rsidR="00744008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systemie prawa</w:t>
            </w:r>
            <w:r w:rsidR="00744008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 Unii Europejskiej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36D0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CF361E" w14:paraId="23E42A88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C2B2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F8B6" w14:textId="77777777" w:rsidR="00CF361E" w:rsidRPr="00297337" w:rsidRDefault="00CF361E" w:rsidP="00AC38F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33FC" w14:textId="77777777" w:rsidR="00CF361E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</w:tc>
      </w:tr>
      <w:tr w:rsidR="00CF361E" w14:paraId="5D9EEBC8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07109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20A3" w14:textId="4F71FCFF" w:rsidR="00CF361E" w:rsidRPr="00297337" w:rsidRDefault="000858F9" w:rsidP="00AC38FB">
            <w:pPr>
              <w:pStyle w:val="Punktygwne"/>
              <w:spacing w:before="120" w:after="120"/>
              <w:jc w:val="both"/>
            </w:pPr>
            <w:r w:rsidRPr="000858F9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FA29" w14:textId="5762D746" w:rsidR="00CF361E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</w:tc>
      </w:tr>
      <w:tr w:rsidR="00CF361E" w14:paraId="63481064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3F4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8F04" w14:textId="77777777" w:rsidR="00CF361E" w:rsidRDefault="00CF361E" w:rsidP="00AC38FB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4879" w14:textId="77777777" w:rsidR="00CF361E" w:rsidRDefault="00CF361E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CF361E" w14:paraId="7802A6B2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A7BD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EE94" w14:textId="63CD9020" w:rsidR="00CF361E" w:rsidRDefault="00CF361E" w:rsidP="00AC38FB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Rozumie i ma świadomość potrzeby podejmowania działań na rzecz zwiększenia poziomu społecznej świadomości prawnej </w:t>
            </w:r>
            <w:r w:rsidR="00744008">
              <w:rPr>
                <w:rFonts w:ascii="Corbel" w:hAnsi="Corbel" w:cs="Times New Roman CE"/>
                <w:b w:val="0"/>
                <w:smallCaps w:val="0"/>
                <w:sz w:val="22"/>
              </w:rPr>
              <w:t>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17357" w14:textId="4CB533C2" w:rsidR="000858F9" w:rsidRDefault="000858F9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  <w:p w14:paraId="1F13E6D1" w14:textId="359C9E0D" w:rsidR="000858F9" w:rsidRDefault="000858F9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6129A641" w14:textId="77777777" w:rsidR="00CF361E" w:rsidRPr="000858F9" w:rsidRDefault="00CF361E" w:rsidP="000858F9">
            <w:pPr>
              <w:jc w:val="center"/>
              <w:rPr>
                <w:lang w:eastAsia="zh-CN" w:bidi="hi-IN"/>
              </w:rPr>
            </w:pPr>
          </w:p>
        </w:tc>
      </w:tr>
    </w:tbl>
    <w:p w14:paraId="4A3EFC86" w14:textId="77777777" w:rsidR="000B7377" w:rsidRDefault="000B7377">
      <w:pPr>
        <w:spacing w:line="240" w:lineRule="auto"/>
        <w:jc w:val="both"/>
        <w:rPr>
          <w:rFonts w:ascii="Corbel" w:hAnsi="Corbel"/>
          <w:b/>
        </w:rPr>
      </w:pPr>
    </w:p>
    <w:p w14:paraId="15A98C6B" w14:textId="3B47BD89" w:rsidR="00675587" w:rsidRDefault="000C086C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3.3 Treści programowe</w:t>
      </w:r>
    </w:p>
    <w:p w14:paraId="152D8470" w14:textId="6753D0CB" w:rsidR="0091016E" w:rsidRDefault="0091016E" w:rsidP="0091016E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D96757">
        <w:rPr>
          <w:rFonts w:ascii="Corbel" w:hAnsi="Corbel"/>
        </w:rPr>
        <w:t xml:space="preserve"> </w:t>
      </w:r>
      <w:r w:rsidR="00D96757" w:rsidRPr="00D96757">
        <w:rPr>
          <w:rFonts w:ascii="Corbel" w:hAnsi="Corbel"/>
        </w:rPr>
        <w:t>Nie dotyczy</w:t>
      </w:r>
    </w:p>
    <w:p w14:paraId="62F291F8" w14:textId="034FAE12" w:rsidR="00675587" w:rsidRDefault="0091016E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0C086C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ED0C32" w14:paraId="383D2F9F" w14:textId="77777777" w:rsidTr="00D96757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EF4D" w14:textId="77777777" w:rsidR="00ED0C32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ED0C32" w14:paraId="111BE552" w14:textId="77777777" w:rsidTr="00D96757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684"/>
            </w:tblGrid>
            <w:tr w:rsidR="00ED0C32" w14:paraId="7303BA32" w14:textId="77777777" w:rsidTr="00ED0C32">
              <w:trPr>
                <w:trHeight w:val="376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8A7A7" w14:textId="77777777" w:rsidR="00ED0C32" w:rsidRDefault="00ED0C32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przewozu.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2470AF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14:paraId="78A133AC" w14:textId="77777777" w:rsidTr="00C01D87">
              <w:trPr>
                <w:trHeight w:val="80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AFB16" w14:textId="106EC2DD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międzynarodowego i unijnego prawa przewozowego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4F5CA0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5B03D1E9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484D9C" w14:textId="0EE47A77" w:rsidR="00ED0C32" w:rsidRDefault="00ED0C32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</w:t>
                  </w:r>
                  <w:r w:rsidR="00CF361E">
                    <w:t>b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64AE3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0DC20480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9B142A" w14:textId="4102BFF7" w:rsidR="00ED0C32" w:rsidRP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lotniczym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61608F" w14:textId="6E24328C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:rsidRPr="001E612B" w14:paraId="10B52811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A6F48D" w14:textId="0223BAD6" w:rsidR="00ED0C32" w:rsidRPr="00CF361E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drogowym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009731" w14:textId="1ED4D814" w:rsidR="00ED0C32" w:rsidRPr="001E612B" w:rsidRDefault="00CF361E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:rsidRPr="001E612B" w14:paraId="792ECCDE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D97F6" w14:textId="6B509EAE" w:rsidR="00ED0C32" w:rsidRPr="00CF361E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CF361E">
                    <w:rPr>
                      <w:rFonts w:ascii="Corbel" w:hAnsi="Corbel"/>
                    </w:rPr>
                    <w:t>Prawa pasażera w transporcie kolejowym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0B7FB2" w14:textId="1F871F30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:rsidRPr="001E612B" w14:paraId="4BDB99C0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FF290" w14:textId="64CDCD70" w:rsidR="00ED0C32" w:rsidRP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Prawa pasażera w transporcie morskim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5981F5" w14:textId="0D2460AD" w:rsidR="00ED0C32" w:rsidRPr="001E612B" w:rsidRDefault="00ED0C32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F361E" w:rsidRPr="001E612B" w14:paraId="59160E2E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E07876" w14:textId="77777777" w:rsidR="00CF361E" w:rsidRDefault="00CF361E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CF361E">
                    <w:rPr>
                      <w:rFonts w:ascii="Corbel" w:hAnsi="Corbel"/>
                    </w:rPr>
                    <w:t xml:space="preserve">Zagadnienia prawne przewozów </w:t>
                  </w:r>
                  <w:r>
                    <w:rPr>
                      <w:rFonts w:ascii="Corbel" w:hAnsi="Corbel"/>
                    </w:rPr>
                    <w:t xml:space="preserve">osób </w:t>
                  </w:r>
                  <w:r w:rsidRPr="00CF361E">
                    <w:rPr>
                      <w:rFonts w:ascii="Corbel" w:hAnsi="Corbel"/>
                    </w:rPr>
                    <w:t>wykonywanych przez kilku przewoźników</w:t>
                  </w:r>
                </w:p>
                <w:p w14:paraId="5C4EB432" w14:textId="418209F7" w:rsidR="00CF361E" w:rsidRDefault="00CF361E" w:rsidP="00CF361E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(transport multimodalny)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63C8AA" w14:textId="3E2ACE2E" w:rsidR="00CF361E" w:rsidRDefault="00CF361E" w:rsidP="00C01D87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ED0C32" w14:paraId="7C24430A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335EF7" w14:textId="15E98124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osób.</w:t>
                  </w:r>
                  <w:r w:rsidR="00CF361E" w:rsidRPr="001007FF">
                    <w:t xml:space="preserve"> Ustalenie wysokości odszkodowania w prawie przewozowym</w:t>
                  </w:r>
                  <w:r w:rsidR="00CF361E">
                    <w:t>. Przedawnienie roszczeń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CF19F9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74E18238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D1D1" w14:textId="6E3AE771" w:rsidR="00ED0C32" w:rsidRDefault="00ED0C32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w UE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7A0A14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ED0C32" w14:paraId="3B575E43" w14:textId="77777777" w:rsidTr="00C01D87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4DA033" w14:textId="77777777" w:rsidR="00ED0C32" w:rsidRDefault="00ED0C32" w:rsidP="00C01D87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076FC2" w14:textId="77777777" w:rsidR="00ED0C32" w:rsidRDefault="00ED0C32" w:rsidP="00C01D87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21C802B0" w14:textId="77777777" w:rsidR="00ED0C32" w:rsidRDefault="00ED0C32" w:rsidP="00C01D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25A0D72A" w14:textId="77777777" w:rsid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535F72FC" w:rsidR="00675587" w:rsidRPr="009C1B2F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CF361E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6E9E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7346" w14:textId="77777777" w:rsidR="00CF361E" w:rsidRDefault="00CF361E" w:rsidP="00AC38FB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5AF1009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E74F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BE4AAD3" w14:textId="77777777" w:rsidR="00CF361E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F361E" w14:paraId="2C23740C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CFCB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688D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BFD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68565E1E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BB36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210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3BC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E7B3F57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6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BED2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688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4530411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B1D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8A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674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1913E0E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D54C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8546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9EE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7768BD9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E7B8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439B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8E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0C549EF2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B3A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D6AE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17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368230F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585F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FFA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DB8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CF361E" w14:paraId="56B970C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B9E" w14:textId="77777777" w:rsidR="00CF361E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7DA" w14:textId="77777777" w:rsidR="00CF361E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1CAA" w14:textId="77777777" w:rsidR="00CF361E" w:rsidRDefault="00CF361E" w:rsidP="00AC38FB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B16C357" w14:textId="3D913971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755768D" w14:textId="77777777" w:rsidR="00CF361E" w:rsidRDefault="00CF361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185C172D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CF361E" w:rsidRPr="00CF361E">
              <w:rPr>
                <w:rFonts w:ascii="Corbel" w:eastAsia="Cambria" w:hAnsi="Corbel"/>
                <w:iCs/>
              </w:rPr>
              <w:t>kolokwium</w:t>
            </w:r>
            <w:r w:rsidRPr="00CF361E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13318C3F" w:rsidR="00675587" w:rsidRPr="00CF361E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CF361E">
              <w:rPr>
                <w:rFonts w:ascii="Corbel" w:eastAsia="Cambria" w:hAnsi="Corbel"/>
                <w:iCs/>
              </w:rPr>
              <w:t>Maksymalna liczba punktów do uzyskania: 1</w:t>
            </w:r>
            <w:r w:rsidR="003972F4" w:rsidRPr="00CF361E">
              <w:rPr>
                <w:rFonts w:ascii="Corbel" w:eastAsia="Cambria" w:hAnsi="Corbel"/>
                <w:iCs/>
              </w:rPr>
              <w:t>4</w:t>
            </w:r>
            <w:r w:rsidRPr="00CF361E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CF361E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F361E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66BCA26E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3972F4"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CF361E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7552D310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6A785A1C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22F45366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8854689" w:rsidR="00675587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102</w:t>
            </w:r>
            <w:r w:rsidR="000C086C">
              <w:rPr>
                <w:rFonts w:ascii="Corbel" w:hAnsi="Corbel"/>
              </w:rPr>
              <w:t xml:space="preserve"> 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79D5E533" w:rsidR="00675587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0C08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188619FD" w:rsidR="00675587" w:rsidRDefault="001746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br w:type="column"/>
      </w:r>
      <w:r w:rsidR="000C086C">
        <w:rPr>
          <w:rFonts w:ascii="Corbel" w:hAnsi="Corbel"/>
          <w:smallCaps w:val="0"/>
          <w:sz w:val="22"/>
        </w:rPr>
        <w:lastRenderedPageBreak/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75587" w14:paraId="7E49824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7B08" w14:textId="77777777" w:rsidR="00675587" w:rsidRPr="00D96757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D96757">
              <w:rPr>
                <w:rFonts w:ascii="Corbel" w:hAnsi="Corbel"/>
                <w:b/>
              </w:rPr>
              <w:t>Literatura podstawowa:</w:t>
            </w:r>
          </w:p>
          <w:p w14:paraId="73AD9B04" w14:textId="106708F0" w:rsidR="00362F96" w:rsidRP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49AB0C46" w14:textId="2A4841C6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 xml:space="preserve">Wesołowski, </w:t>
            </w:r>
            <w:r w:rsidRPr="00362F96">
              <w:rPr>
                <w:rFonts w:ascii="Corbel" w:hAnsi="Corbel"/>
                <w:i/>
                <w:iCs/>
              </w:rPr>
              <w:t>Międzynarodowe konwencje przewozowe</w:t>
            </w:r>
            <w:r w:rsidRPr="00362F96">
              <w:rPr>
                <w:rFonts w:ascii="Corbel" w:hAnsi="Corbel"/>
              </w:rPr>
              <w:t>, Szczecin 2019.</w:t>
            </w:r>
          </w:p>
          <w:p w14:paraId="79C7BA78" w14:textId="7FCBD4B0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Żylicz, </w:t>
            </w:r>
            <w:r w:rsidRPr="00362F96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362F96">
              <w:rPr>
                <w:rFonts w:ascii="Corbel" w:hAnsi="Corbel"/>
              </w:rPr>
              <w:t>, wyd. II, Warszawa 2011.</w:t>
            </w:r>
          </w:p>
        </w:tc>
      </w:tr>
      <w:tr w:rsidR="00675587" w14:paraId="16C7C01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F0C5" w14:textId="5C084132" w:rsidR="00675587" w:rsidRPr="00D96757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D96757">
              <w:rPr>
                <w:rFonts w:ascii="Corbel" w:hAnsi="Corbel"/>
                <w:b/>
              </w:rPr>
              <w:t xml:space="preserve">Literatura uzupełniająca: </w:t>
            </w:r>
          </w:p>
          <w:p w14:paraId="43BA0351" w14:textId="77777777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5127553" w14:textId="17ABBEDC" w:rsidR="00675587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</w:t>
            </w:r>
            <w:r w:rsidRPr="00362F96">
              <w:rPr>
                <w:rFonts w:ascii="Corbel" w:hAnsi="Corbel"/>
              </w:rPr>
              <w:t xml:space="preserve">Polkowska, </w:t>
            </w:r>
            <w:r w:rsidRPr="00362F96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362F96">
              <w:rPr>
                <w:rFonts w:ascii="Corbel" w:hAnsi="Corbel"/>
              </w:rPr>
              <w:t>, Warszawa 2003.</w:t>
            </w:r>
          </w:p>
          <w:p w14:paraId="32C5B0E0" w14:textId="5BCE89E5" w:rsidR="00362F96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 w:rsidRPr="00362F96">
              <w:rPr>
                <w:rFonts w:ascii="Corbel" w:hAnsi="Corbel"/>
              </w:rPr>
              <w:t>Ambrożuk</w:t>
            </w:r>
            <w:proofErr w:type="spellEnd"/>
            <w:r w:rsidRPr="00362F96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D. </w:t>
            </w:r>
            <w:r w:rsidRPr="00362F96">
              <w:rPr>
                <w:rFonts w:ascii="Corbel" w:hAnsi="Corbel"/>
              </w:rPr>
              <w:t xml:space="preserve">Dąbrowski, </w:t>
            </w:r>
            <w:r>
              <w:rPr>
                <w:rFonts w:ascii="Corbel" w:hAnsi="Corbel"/>
              </w:rPr>
              <w:t xml:space="preserve">K. </w:t>
            </w:r>
            <w:r w:rsidRPr="00362F96">
              <w:rPr>
                <w:rFonts w:ascii="Corbel" w:hAnsi="Corbel"/>
              </w:rPr>
              <w:t>Wesołowski</w:t>
            </w:r>
            <w:r>
              <w:rPr>
                <w:rFonts w:ascii="Corbel" w:hAnsi="Corbel"/>
              </w:rPr>
              <w:t xml:space="preserve">, </w:t>
            </w:r>
            <w:r w:rsidRPr="00362F96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362F96">
              <w:rPr>
                <w:rFonts w:ascii="Corbel" w:hAnsi="Corbel"/>
              </w:rPr>
              <w:t>, Warszawa 2020.</w:t>
            </w:r>
          </w:p>
          <w:p w14:paraId="1D8D0490" w14:textId="45F4D125" w:rsid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62F96">
              <w:rPr>
                <w:rFonts w:ascii="Corbel" w:hAnsi="Corbel"/>
                <w:i/>
                <w:iCs/>
              </w:rPr>
              <w:t>Prawo lotnicze. Komentarz</w:t>
            </w:r>
            <w:r w:rsidRPr="00362F96">
              <w:rPr>
                <w:rFonts w:ascii="Corbel" w:hAnsi="Corbel"/>
              </w:rPr>
              <w:t>, red. M</w:t>
            </w:r>
            <w:r>
              <w:rPr>
                <w:rFonts w:ascii="Corbel" w:hAnsi="Corbel"/>
              </w:rPr>
              <w:t>.</w:t>
            </w:r>
            <w:r w:rsidRPr="00362F96">
              <w:rPr>
                <w:rFonts w:ascii="Corbel" w:hAnsi="Corbel"/>
              </w:rPr>
              <w:t xml:space="preserve"> Żylicz, Warszawa 2016.</w:t>
            </w:r>
          </w:p>
          <w:p w14:paraId="43BF23A8" w14:textId="1E3B6123" w:rsidR="00362F96" w:rsidRPr="00BA77BC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W. Górski, E. Mendyk, </w:t>
            </w:r>
            <w:r>
              <w:rPr>
                <w:rFonts w:ascii="Corbel" w:hAnsi="Corbel"/>
                <w:i/>
                <w:iCs/>
              </w:rPr>
              <w:t>Prawo transportu lądowego</w:t>
            </w:r>
            <w:r>
              <w:rPr>
                <w:rFonts w:ascii="Corbel" w:hAnsi="Corbel"/>
              </w:rPr>
              <w:t>, Warszawa 2016.</w:t>
            </w:r>
          </w:p>
        </w:tc>
      </w:tr>
    </w:tbl>
    <w:p w14:paraId="082221CF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Default="000C086C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Default="00675587">
      <w:pPr>
        <w:pStyle w:val="Punktygwne"/>
        <w:spacing w:before="0" w:after="0"/>
        <w:ind w:left="360"/>
      </w:pPr>
    </w:p>
    <w:sectPr w:rsidR="0067558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5D249" w14:textId="77777777" w:rsidR="001313E5" w:rsidRDefault="001313E5">
      <w:pPr>
        <w:spacing w:after="0" w:line="240" w:lineRule="auto"/>
      </w:pPr>
      <w:r>
        <w:separator/>
      </w:r>
    </w:p>
  </w:endnote>
  <w:endnote w:type="continuationSeparator" w:id="0">
    <w:p w14:paraId="5F74F3BA" w14:textId="77777777" w:rsidR="001313E5" w:rsidRDefault="0013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0149F" w14:textId="77777777" w:rsidR="001313E5" w:rsidRDefault="001313E5">
      <w:r>
        <w:separator/>
      </w:r>
    </w:p>
  </w:footnote>
  <w:footnote w:type="continuationSeparator" w:id="0">
    <w:p w14:paraId="7F77694D" w14:textId="77777777" w:rsidR="001313E5" w:rsidRDefault="001313E5">
      <w:r>
        <w:continuationSeparator/>
      </w:r>
    </w:p>
  </w:footnote>
  <w:footnote w:id="1">
    <w:p w14:paraId="18C1EF8E" w14:textId="77777777" w:rsidR="00CF361E" w:rsidRDefault="00CF361E" w:rsidP="00CF361E">
      <w:pPr>
        <w:pStyle w:val="Footnoteuser"/>
        <w:rPr>
          <w:rFonts w:hint="eastAsia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7416"/>
    <w:rsid w:val="000858F9"/>
    <w:rsid w:val="000B7377"/>
    <w:rsid w:val="000C086C"/>
    <w:rsid w:val="000F76DD"/>
    <w:rsid w:val="001313E5"/>
    <w:rsid w:val="001746EF"/>
    <w:rsid w:val="00215C7D"/>
    <w:rsid w:val="002238FA"/>
    <w:rsid w:val="00287BFC"/>
    <w:rsid w:val="00314F55"/>
    <w:rsid w:val="00362F96"/>
    <w:rsid w:val="003972F4"/>
    <w:rsid w:val="00466193"/>
    <w:rsid w:val="00494A76"/>
    <w:rsid w:val="0053086D"/>
    <w:rsid w:val="006178A4"/>
    <w:rsid w:val="006316B9"/>
    <w:rsid w:val="00651F87"/>
    <w:rsid w:val="00656BE4"/>
    <w:rsid w:val="00675587"/>
    <w:rsid w:val="0073550E"/>
    <w:rsid w:val="00744008"/>
    <w:rsid w:val="007817FC"/>
    <w:rsid w:val="007C68C0"/>
    <w:rsid w:val="00815753"/>
    <w:rsid w:val="00893CE6"/>
    <w:rsid w:val="0091016E"/>
    <w:rsid w:val="009C1B2F"/>
    <w:rsid w:val="009F2860"/>
    <w:rsid w:val="00A50D71"/>
    <w:rsid w:val="00AB3C50"/>
    <w:rsid w:val="00BA77BC"/>
    <w:rsid w:val="00C163AD"/>
    <w:rsid w:val="00CB3772"/>
    <w:rsid w:val="00CF361E"/>
    <w:rsid w:val="00D96757"/>
    <w:rsid w:val="00DA6F88"/>
    <w:rsid w:val="00E54B75"/>
    <w:rsid w:val="00ED0C32"/>
    <w:rsid w:val="00F137D3"/>
    <w:rsid w:val="00F47762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6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6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B6857-D311-46A8-93C7-E770A7F8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9</cp:revision>
  <cp:lastPrinted>2019-09-18T20:08:00Z</cp:lastPrinted>
  <dcterms:created xsi:type="dcterms:W3CDTF">2021-10-26T08:23:00Z</dcterms:created>
  <dcterms:modified xsi:type="dcterms:W3CDTF">2022-11-29T11:32:00Z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